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000000" w:rsidRDefault="00E3483E">
      <w:pPr>
        <w:rPr>
          <w:rFonts w:hint="eastAsia"/>
          <w:b/>
          <w:bCs/>
          <w:sz w:val="24"/>
          <w:szCs w:val="24"/>
        </w:rPr>
      </w:pPr>
      <w:r>
        <w:rPr>
          <w:sz w:val="24"/>
          <w:szCs w:val="24"/>
        </w:rPr>
        <w:t xml:space="preserve">Thank you for having chosen our company’s fog machine. For your own safety, please read this user manual carefully before installing the device. </w:t>
      </w:r>
    </w:p>
    <w:p w:rsidR="00000000" w:rsidRDefault="00E3483E">
      <w:pPr>
        <w:rPr>
          <w:rFonts w:hint="eastAsia"/>
          <w:b/>
          <w:bCs/>
          <w:sz w:val="24"/>
          <w:szCs w:val="24"/>
        </w:rPr>
      </w:pPr>
      <w:r>
        <w:rPr>
          <w:sz w:val="24"/>
          <w:szCs w:val="24"/>
        </w:rPr>
        <w:t>When receiving the machine, open the package</w:t>
      </w:r>
      <w:r>
        <w:rPr>
          <w:rFonts w:hint="eastAsia"/>
          <w:sz w:val="24"/>
          <w:szCs w:val="24"/>
        </w:rPr>
        <w:t xml:space="preserve"> and </w:t>
      </w:r>
      <w:r>
        <w:rPr>
          <w:sz w:val="24"/>
          <w:szCs w:val="24"/>
        </w:rPr>
        <w:t>check carefully whether the machine is damaged or the accesso</w:t>
      </w:r>
      <w:r>
        <w:rPr>
          <w:sz w:val="24"/>
          <w:szCs w:val="24"/>
        </w:rPr>
        <w:t>ries are lost, if any problems, please contact the supplier</w:t>
      </w:r>
      <w:r>
        <w:rPr>
          <w:rFonts w:hint="eastAsia"/>
          <w:sz w:val="24"/>
          <w:szCs w:val="24"/>
        </w:rPr>
        <w:t xml:space="preserve">. </w:t>
      </w:r>
    </w:p>
    <w:p w:rsidR="00000000" w:rsidRDefault="00E3483E"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Accessories</w:t>
      </w:r>
    </w:p>
    <w:tbl>
      <w:tblPr>
        <w:tblStyle w:val="TableGrid"/>
        <w:tblW w:w="0" w:type="auto"/>
        <w:tblInd w:w="44" w:type="dxa"/>
        <w:tblLayout w:type="fixed"/>
        <w:tblLook w:val="0000" w:firstRow="0" w:lastRow="0" w:firstColumn="0" w:lastColumn="0" w:noHBand="0" w:noVBand="0"/>
      </w:tblPr>
      <w:tblGrid>
        <w:gridCol w:w="3615"/>
        <w:gridCol w:w="3705"/>
      </w:tblGrid>
      <w:tr w:rsidR="00000000">
        <w:tc>
          <w:tcPr>
            <w:tcW w:w="3615" w:type="dxa"/>
          </w:tcPr>
          <w:p w:rsidR="00000000" w:rsidRDefault="00E3483E">
            <w:pPr>
              <w:jc w:val="center"/>
              <w:rPr>
                <w:rFonts w:hint="eastAsia"/>
                <w:sz w:val="24"/>
                <w:szCs w:val="24"/>
              </w:rPr>
            </w:pPr>
            <w:bookmarkStart w:id="0" w:name="OLE_LINK7"/>
            <w:r>
              <w:rPr>
                <w:rFonts w:hint="eastAsia"/>
                <w:sz w:val="24"/>
                <w:szCs w:val="24"/>
              </w:rPr>
              <w:t>Name</w:t>
            </w:r>
          </w:p>
        </w:tc>
        <w:tc>
          <w:tcPr>
            <w:tcW w:w="3705" w:type="dxa"/>
          </w:tcPr>
          <w:p w:rsidR="00000000" w:rsidRDefault="00E3483E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Quantity</w:t>
            </w:r>
          </w:p>
        </w:tc>
      </w:tr>
      <w:tr w:rsidR="00000000">
        <w:tc>
          <w:tcPr>
            <w:tcW w:w="3615" w:type="dxa"/>
          </w:tcPr>
          <w:p w:rsidR="00000000" w:rsidRDefault="00E3483E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Smoke machine</w:t>
            </w:r>
          </w:p>
        </w:tc>
        <w:tc>
          <w:tcPr>
            <w:tcW w:w="3705" w:type="dxa"/>
          </w:tcPr>
          <w:p w:rsidR="00000000" w:rsidRDefault="00E3483E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1piece</w:t>
            </w:r>
          </w:p>
        </w:tc>
      </w:tr>
      <w:tr w:rsidR="00000000">
        <w:tc>
          <w:tcPr>
            <w:tcW w:w="3615" w:type="dxa"/>
          </w:tcPr>
          <w:p w:rsidR="00000000" w:rsidRDefault="00E3483E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Power cord</w:t>
            </w:r>
          </w:p>
        </w:tc>
        <w:tc>
          <w:tcPr>
            <w:tcW w:w="3705" w:type="dxa"/>
          </w:tcPr>
          <w:p w:rsidR="00000000" w:rsidRDefault="00E3483E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1piece</w:t>
            </w:r>
          </w:p>
        </w:tc>
      </w:tr>
      <w:tr w:rsidR="00000000">
        <w:tc>
          <w:tcPr>
            <w:tcW w:w="3615" w:type="dxa"/>
          </w:tcPr>
          <w:p w:rsidR="00000000" w:rsidRDefault="00E3483E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Manual</w:t>
            </w:r>
          </w:p>
        </w:tc>
        <w:tc>
          <w:tcPr>
            <w:tcW w:w="3705" w:type="dxa"/>
          </w:tcPr>
          <w:p w:rsidR="00000000" w:rsidRDefault="00E3483E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 piece</w:t>
            </w:r>
          </w:p>
        </w:tc>
      </w:tr>
      <w:tr w:rsidR="00000000">
        <w:tc>
          <w:tcPr>
            <w:tcW w:w="3615" w:type="dxa"/>
          </w:tcPr>
          <w:p w:rsidR="00000000" w:rsidRDefault="00E3483E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Remote controller</w:t>
            </w:r>
          </w:p>
        </w:tc>
        <w:tc>
          <w:tcPr>
            <w:tcW w:w="3705" w:type="dxa"/>
          </w:tcPr>
          <w:p w:rsidR="00000000" w:rsidRDefault="00E3483E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 piece</w:t>
            </w:r>
          </w:p>
        </w:tc>
      </w:tr>
    </w:tbl>
    <w:bookmarkEnd w:id="0"/>
    <w:p w:rsidR="00000000" w:rsidRDefault="00E3483E">
      <w:p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Technical Parameter</w:t>
      </w:r>
    </w:p>
    <w:p w:rsidR="00000000" w:rsidRDefault="00E3483E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Power: 1500W</w:t>
      </w:r>
    </w:p>
    <w:p w:rsidR="00000000" w:rsidRDefault="00E3483E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Voltage: AC 110V  60Hz</w:t>
      </w:r>
    </w:p>
    <w:p w:rsidR="00000000" w:rsidRDefault="00E3483E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Warm-up ti</w:t>
      </w:r>
      <w:r>
        <w:rPr>
          <w:rFonts w:hint="eastAsia"/>
          <w:sz w:val="24"/>
          <w:szCs w:val="24"/>
        </w:rPr>
        <w:t>me: 5 minutes</w:t>
      </w:r>
    </w:p>
    <w:p w:rsidR="00000000" w:rsidRDefault="00E3483E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Capacity of tank : 2.5liters</w:t>
      </w:r>
    </w:p>
    <w:p w:rsidR="00000000" w:rsidRDefault="00E3483E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Fluid consumption(100% output): 18000Cuft/min</w:t>
      </w:r>
    </w:p>
    <w:p w:rsidR="00000000" w:rsidRDefault="00E3483E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Control mode: DMX 512 , wireless remote control and digital display</w:t>
      </w:r>
    </w:p>
    <w:p w:rsidR="00000000" w:rsidRDefault="00E3483E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Smoke distance: 6-8 meters</w:t>
      </w:r>
    </w:p>
    <w:p w:rsidR="00000000" w:rsidRDefault="00E3483E">
      <w:pPr>
        <w:rPr>
          <w:sz w:val="24"/>
          <w:szCs w:val="24"/>
        </w:rPr>
      </w:pPr>
      <w:r>
        <w:rPr>
          <w:sz w:val="24"/>
          <w:szCs w:val="24"/>
        </w:rPr>
        <w:t xml:space="preserve">Weight: </w:t>
      </w:r>
      <w:r>
        <w:rPr>
          <w:rFonts w:hint="eastAsia"/>
          <w:sz w:val="24"/>
          <w:szCs w:val="24"/>
        </w:rPr>
        <w:t>6.55</w:t>
      </w:r>
      <w:r>
        <w:rPr>
          <w:sz w:val="24"/>
          <w:szCs w:val="24"/>
        </w:rPr>
        <w:t>kg</w:t>
      </w:r>
      <w:r>
        <w:rPr>
          <w:rFonts w:hint="eastAsia"/>
          <w:sz w:val="24"/>
          <w:szCs w:val="24"/>
        </w:rPr>
        <w:t>s</w:t>
      </w:r>
    </w:p>
    <w:p w:rsidR="00000000" w:rsidRDefault="00E3483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Dimension: 39*30*21 cm</w:t>
      </w:r>
    </w:p>
    <w:p w:rsidR="00000000" w:rsidRDefault="00E3483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Guidance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ascii="Helvetica" w:hAnsi="Helvetica" w:cs="Helvetica"/>
          <w:b/>
          <w:color w:val="262626"/>
          <w:sz w:val="28"/>
          <w:szCs w:val="28"/>
          <w:shd w:val="clear" w:color="auto" w:fill="FFFFFF"/>
        </w:rPr>
        <w:t>………………………………………………………■</w:t>
      </w:r>
    </w:p>
    <w:p w:rsidR="00000000" w:rsidRDefault="00E3483E">
      <w:pPr>
        <w:numPr>
          <w:ilvl w:val="0"/>
          <w:numId w:val="1"/>
        </w:numPr>
        <w:rPr>
          <w:sz w:val="24"/>
          <w:szCs w:val="24"/>
        </w:rPr>
      </w:pPr>
      <w:bookmarkStart w:id="1" w:name="OLE_LINK3"/>
      <w:r>
        <w:rPr>
          <w:sz w:val="24"/>
          <w:szCs w:val="24"/>
        </w:rPr>
        <w:t>T</w:t>
      </w:r>
      <w:r>
        <w:rPr>
          <w:sz w:val="24"/>
          <w:szCs w:val="24"/>
        </w:rPr>
        <w:t xml:space="preserve">his product can be installed </w:t>
      </w:r>
      <w:r>
        <w:rPr>
          <w:rFonts w:hint="eastAsia"/>
          <w:sz w:val="24"/>
          <w:szCs w:val="24"/>
        </w:rPr>
        <w:t xml:space="preserve">on high </w:t>
      </w:r>
      <w:r>
        <w:rPr>
          <w:sz w:val="24"/>
          <w:szCs w:val="24"/>
        </w:rPr>
        <w:t xml:space="preserve">hanger, or placed on the ground. </w:t>
      </w:r>
      <w:r>
        <w:rPr>
          <w:rFonts w:hint="eastAsia"/>
          <w:sz w:val="24"/>
          <w:szCs w:val="24"/>
        </w:rPr>
        <w:t>There are three spraying smoke directions: upward,downward,sideward.</w:t>
      </w:r>
    </w:p>
    <w:p w:rsidR="00000000" w:rsidRDefault="00E3483E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Keep the fog machine flat,do not tilt or flip. Before connecting this unit to the mains power supply, you must</w:t>
      </w:r>
      <w:r>
        <w:rPr>
          <w:rFonts w:hint="eastAsia"/>
          <w:sz w:val="24"/>
          <w:szCs w:val="24"/>
        </w:rPr>
        <w:t xml:space="preserve"> add </w:t>
      </w:r>
      <w:r>
        <w:rPr>
          <w:sz w:val="24"/>
          <w:szCs w:val="24"/>
        </w:rPr>
        <w:t>th</w:t>
      </w:r>
      <w:r>
        <w:rPr>
          <w:sz w:val="24"/>
          <w:szCs w:val="24"/>
        </w:rPr>
        <w:t xml:space="preserve">e fluid tank with </w:t>
      </w:r>
      <w:r>
        <w:rPr>
          <w:rFonts w:hint="eastAsia"/>
          <w:sz w:val="24"/>
          <w:szCs w:val="24"/>
        </w:rPr>
        <w:t xml:space="preserve">high quality </w:t>
      </w:r>
      <w:r>
        <w:rPr>
          <w:sz w:val="24"/>
          <w:szCs w:val="24"/>
        </w:rPr>
        <w:t>fog fluid and check that the nozzle is clean and unobstructed.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000000" w:rsidRDefault="00E3483E">
      <w:pPr>
        <w:numPr>
          <w:ilvl w:val="0"/>
          <w:numId w:val="1"/>
        </w:numPr>
        <w:rPr>
          <w:sz w:val="24"/>
          <w:szCs w:val="24"/>
        </w:rPr>
      </w:pPr>
      <w:bookmarkStart w:id="2" w:name="OLE_LINK6"/>
      <w:r>
        <w:rPr>
          <w:sz w:val="24"/>
          <w:szCs w:val="24"/>
        </w:rPr>
        <w:t xml:space="preserve">Before connect to power, you should check whether the </w:t>
      </w:r>
      <w:r>
        <w:rPr>
          <w:rFonts w:hint="eastAsia"/>
          <w:sz w:val="24"/>
          <w:szCs w:val="24"/>
        </w:rPr>
        <w:t xml:space="preserve">voltage </w:t>
      </w:r>
      <w:r>
        <w:rPr>
          <w:sz w:val="24"/>
          <w:szCs w:val="24"/>
        </w:rPr>
        <w:t xml:space="preserve">you </w:t>
      </w:r>
      <w:r>
        <w:rPr>
          <w:rFonts w:hint="eastAsia"/>
          <w:sz w:val="24"/>
          <w:szCs w:val="24"/>
        </w:rPr>
        <w:t>use</w:t>
      </w:r>
      <w:r>
        <w:rPr>
          <w:sz w:val="24"/>
          <w:szCs w:val="24"/>
        </w:rPr>
        <w:t xml:space="preserve"> is suit</w:t>
      </w:r>
      <w:r>
        <w:rPr>
          <w:rFonts w:hint="eastAsia"/>
          <w:sz w:val="24"/>
          <w:szCs w:val="24"/>
        </w:rPr>
        <w:t>able</w:t>
      </w:r>
      <w:r>
        <w:rPr>
          <w:sz w:val="24"/>
          <w:szCs w:val="24"/>
        </w:rPr>
        <w:t xml:space="preserve"> for the fog machine or not.</w:t>
      </w:r>
    </w:p>
    <w:bookmarkEnd w:id="2"/>
    <w:p w:rsidR="00000000" w:rsidRDefault="00E3483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>. Power cord should be plugged into a grounded el</w:t>
      </w:r>
      <w:r>
        <w:rPr>
          <w:sz w:val="24"/>
          <w:szCs w:val="24"/>
        </w:rPr>
        <w:t>ectrical outlet,put the switch to “ON”,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then fog machine start </w:t>
      </w:r>
      <w:r>
        <w:rPr>
          <w:rFonts w:hint="eastAsia"/>
          <w:sz w:val="24"/>
          <w:szCs w:val="24"/>
        </w:rPr>
        <w:t>warming up</w:t>
      </w:r>
      <w:r>
        <w:rPr>
          <w:sz w:val="24"/>
          <w:szCs w:val="24"/>
        </w:rPr>
        <w:t xml:space="preserve">, can spray fog after </w:t>
      </w:r>
      <w:r>
        <w:rPr>
          <w:rFonts w:hint="eastAsia"/>
          <w:sz w:val="24"/>
          <w:szCs w:val="24"/>
        </w:rPr>
        <w:t xml:space="preserve">warming up </w:t>
      </w:r>
      <w:r>
        <w:rPr>
          <w:sz w:val="24"/>
          <w:szCs w:val="24"/>
        </w:rPr>
        <w:t>is complete</w:t>
      </w:r>
      <w:r>
        <w:rPr>
          <w:rFonts w:hint="eastAsia"/>
          <w:sz w:val="24"/>
          <w:szCs w:val="24"/>
        </w:rPr>
        <w:t>ly</w:t>
      </w:r>
      <w:r>
        <w:rPr>
          <w:sz w:val="24"/>
          <w:szCs w:val="24"/>
        </w:rPr>
        <w:t xml:space="preserve">. </w:t>
      </w:r>
    </w:p>
    <w:p w:rsidR="00000000" w:rsidRDefault="00E3483E">
      <w:pPr>
        <w:rPr>
          <w:b/>
          <w:bCs/>
          <w:sz w:val="28"/>
          <w:szCs w:val="28"/>
        </w:rPr>
      </w:pPr>
      <w:r>
        <w:rPr>
          <w:rFonts w:hint="eastAsia"/>
          <w:sz w:val="24"/>
          <w:szCs w:val="24"/>
        </w:rPr>
        <w:t>5</w:t>
      </w:r>
      <w:r>
        <w:rPr>
          <w:sz w:val="24"/>
          <w:szCs w:val="24"/>
        </w:rPr>
        <w:t>. Connect the controllers with the fog machine, then you can control the fog machine by the controllers</w:t>
      </w:r>
      <w:bookmarkEnd w:id="1"/>
      <w:r>
        <w:rPr>
          <w:sz w:val="24"/>
          <w:szCs w:val="24"/>
        </w:rPr>
        <w:t>.</w:t>
      </w:r>
    </w:p>
    <w:p w:rsidR="00000000" w:rsidRDefault="00E3483E">
      <w:pPr>
        <w:rPr>
          <w:rFonts w:ascii="Helvetica" w:hAnsi="Helvetica" w:cs="Helvetica"/>
          <w:b/>
          <w:color w:val="262626"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</w:rPr>
        <w:t>Control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Mod</w:t>
      </w:r>
      <w:r>
        <w:rPr>
          <w:rFonts w:hint="eastAsia"/>
          <w:b/>
          <w:bCs/>
          <w:sz w:val="28"/>
          <w:szCs w:val="28"/>
        </w:rPr>
        <w:t>e</w:t>
      </w:r>
      <w:r>
        <w:rPr>
          <w:rFonts w:ascii="Helvetica" w:hAnsi="Helvetica" w:cs="Helvetica"/>
          <w:b/>
          <w:color w:val="262626"/>
          <w:sz w:val="28"/>
          <w:szCs w:val="28"/>
          <w:shd w:val="clear" w:color="auto" w:fill="FFFFFF"/>
        </w:rPr>
        <w:t>…………………………………………</w:t>
      </w:r>
      <w:r>
        <w:rPr>
          <w:rFonts w:ascii="Helvetica" w:hAnsi="Helvetica" w:cs="Helvetica"/>
          <w:b/>
          <w:color w:val="262626"/>
          <w:sz w:val="28"/>
          <w:szCs w:val="28"/>
          <w:shd w:val="clear" w:color="auto" w:fill="FFFFFF"/>
        </w:rPr>
        <w:t>……■</w:t>
      </w:r>
    </w:p>
    <w:p w:rsidR="00000000" w:rsidRDefault="00E3483E">
      <w:pPr>
        <w:rPr>
          <w:b/>
          <w:bCs/>
          <w:sz w:val="24"/>
          <w:szCs w:val="24"/>
        </w:rPr>
      </w:pPr>
      <w:bookmarkStart w:id="3" w:name="OLE_LINK9"/>
      <w:r>
        <w:rPr>
          <w:rFonts w:hint="eastAsia"/>
          <w:b/>
          <w:bCs/>
          <w:sz w:val="24"/>
          <w:szCs w:val="24"/>
        </w:rPr>
        <w:t xml:space="preserve">1. </w:t>
      </w:r>
      <w:r>
        <w:rPr>
          <w:b/>
          <w:bCs/>
          <w:sz w:val="24"/>
          <w:szCs w:val="24"/>
        </w:rPr>
        <w:t>Remote control :</w:t>
      </w:r>
      <w:r>
        <w:rPr>
          <w:rFonts w:hint="eastAsia"/>
          <w:b/>
          <w:bCs/>
          <w:sz w:val="24"/>
          <w:szCs w:val="24"/>
        </w:rPr>
        <w:t xml:space="preserve"> 2 buttons</w:t>
      </w:r>
    </w:p>
    <w:p w:rsidR="00000000" w:rsidRDefault="00E3483E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Unlock</w:t>
      </w:r>
      <w:r>
        <w:rPr>
          <w:sz w:val="24"/>
          <w:szCs w:val="24"/>
        </w:rPr>
        <w:t xml:space="preserve"> button</w:t>
      </w:r>
      <w:bookmarkStart w:id="4" w:name="OLE_LINK8"/>
      <w:r>
        <w:rPr>
          <w:rFonts w:hint="eastAsia"/>
          <w:sz w:val="24"/>
          <w:szCs w:val="24"/>
        </w:rPr>
        <w:t xml:space="preserve">: spraying smoke </w:t>
      </w:r>
    </w:p>
    <w:p w:rsidR="00000000" w:rsidRDefault="00E3483E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Lock button: stop smoking</w:t>
      </w:r>
    </w:p>
    <w:p w:rsidR="00000000" w:rsidRDefault="00E3483E">
      <w:pPr>
        <w:rPr>
          <w:sz w:val="24"/>
          <w:szCs w:val="24"/>
        </w:rPr>
      </w:pPr>
    </w:p>
    <w:bookmarkEnd w:id="4"/>
    <w:p w:rsidR="00000000" w:rsidRDefault="00E3483E">
      <w:pPr>
        <w:numPr>
          <w:ilvl w:val="0"/>
          <w:numId w:val="2"/>
        </w:numPr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Digital display: 4 buttons </w:t>
      </w:r>
    </w:p>
    <w:p w:rsidR="00000000" w:rsidRDefault="00E3483E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MENU button: choose the functions</w:t>
      </w:r>
    </w:p>
    <w:p w:rsidR="00000000" w:rsidRDefault="00E3483E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UP button : </w:t>
      </w:r>
    </w:p>
    <w:p w:rsidR="00000000" w:rsidRDefault="00E3483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when finish preheating,manual spraying smoke,press it for 2 second, lock smoke,spray smok</w:t>
      </w:r>
      <w:r>
        <w:rPr>
          <w:rFonts w:hint="eastAsia"/>
          <w:sz w:val="24"/>
          <w:szCs w:val="24"/>
        </w:rPr>
        <w:t>e for long time. Press once again, sign out.</w:t>
      </w:r>
    </w:p>
    <w:p w:rsidR="00000000" w:rsidRDefault="00E3483E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DOWN button :</w:t>
      </w:r>
    </w:p>
    <w:p w:rsidR="00000000" w:rsidRDefault="00E3483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when finish preheating, it is time quantitative function,press it once again, sign out.</w:t>
      </w:r>
    </w:p>
    <w:p w:rsidR="00000000" w:rsidRDefault="00E3483E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ENTER button : save set or confirmation.</w:t>
      </w:r>
    </w:p>
    <w:p w:rsidR="00000000" w:rsidRDefault="00E3483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Device has memory function: after setting is saved, the current data</w:t>
      </w:r>
      <w:r>
        <w:rPr>
          <w:rFonts w:hint="eastAsia"/>
          <w:sz w:val="24"/>
          <w:szCs w:val="24"/>
        </w:rPr>
        <w:t xml:space="preserve"> can be saved. Rebooting will not lose data.</w:t>
      </w:r>
    </w:p>
    <w:p w:rsidR="00000000" w:rsidRDefault="00E3483E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Digital display: </w:t>
      </w:r>
    </w:p>
    <w:p w:rsidR="00000000" w:rsidRDefault="00E3483E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A001-512... : DMX value </w:t>
      </w:r>
    </w:p>
    <w:p w:rsidR="00000000" w:rsidRDefault="00E3483E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P001-100... : smoke output value</w:t>
      </w:r>
    </w:p>
    <w:p w:rsidR="00000000" w:rsidRDefault="00E3483E">
      <w:pPr>
        <w:rPr>
          <w:sz w:val="22"/>
          <w:szCs w:val="22"/>
        </w:rPr>
      </w:pPr>
      <w:r>
        <w:rPr>
          <w:rFonts w:hint="eastAsia"/>
          <w:sz w:val="24"/>
          <w:szCs w:val="24"/>
        </w:rPr>
        <w:t xml:space="preserve">d001-200... : </w:t>
      </w:r>
      <w:r>
        <w:rPr>
          <w:rFonts w:hint="eastAsia"/>
          <w:sz w:val="24"/>
          <w:szCs w:val="24"/>
        </w:rPr>
        <w:t xml:space="preserve">time quantitative </w:t>
      </w:r>
      <w:r>
        <w:rPr>
          <w:rFonts w:ascii="Calibri" w:eastAsia="Adobe 仿宋 Std R" w:hAnsi="Calibri" w:cs="Calibri" w:hint="eastAsia"/>
          <w:szCs w:val="21"/>
        </w:rPr>
        <w:t>DURATION</w:t>
      </w:r>
    </w:p>
    <w:p w:rsidR="00000000" w:rsidRDefault="00E3483E">
      <w:pPr>
        <w:rPr>
          <w:rFonts w:ascii="Calibri" w:eastAsia="Adobe 仿宋 Std R" w:hAnsi="Calibri" w:cs="Calibri" w:hint="eastAsia"/>
          <w:szCs w:val="21"/>
        </w:rPr>
      </w:pPr>
      <w:r>
        <w:rPr>
          <w:rFonts w:hint="eastAsia"/>
          <w:sz w:val="24"/>
          <w:szCs w:val="24"/>
        </w:rPr>
        <w:t xml:space="preserve">I001-999... : </w:t>
      </w:r>
      <w:r>
        <w:rPr>
          <w:rFonts w:hint="eastAsia"/>
          <w:sz w:val="24"/>
          <w:szCs w:val="24"/>
        </w:rPr>
        <w:t xml:space="preserve">time quantitative </w:t>
      </w:r>
      <w:r>
        <w:rPr>
          <w:rFonts w:ascii="Calibri" w:eastAsia="Adobe 仿宋 Std R" w:hAnsi="Calibri" w:cs="Calibri" w:hint="eastAsia"/>
          <w:szCs w:val="21"/>
        </w:rPr>
        <w:t>INTERVAL</w:t>
      </w:r>
    </w:p>
    <w:p w:rsidR="00000000" w:rsidRDefault="00E3483E">
      <w:pPr>
        <w:rPr>
          <w:rFonts w:ascii="Calibri" w:eastAsia="Adobe 仿宋 Std R" w:hAnsi="Calibri" w:cs="Calibri" w:hint="eastAsia"/>
          <w:szCs w:val="21"/>
        </w:rPr>
      </w:pPr>
      <w:r>
        <w:rPr>
          <w:rFonts w:ascii="Calibri" w:eastAsia="Adobe 仿宋 Std R" w:hAnsi="Calibri" w:cs="Calibri" w:hint="eastAsia"/>
          <w:szCs w:val="21"/>
        </w:rPr>
        <w:t>UP Flicker: preheating</w:t>
      </w:r>
    </w:p>
    <w:p w:rsidR="00000000" w:rsidRDefault="00E3483E">
      <w:pPr>
        <w:rPr>
          <w:rFonts w:ascii="Calibri" w:eastAsia="Adobe 仿宋 Std R" w:hAnsi="Calibri" w:cs="Calibri"/>
          <w:szCs w:val="21"/>
        </w:rPr>
      </w:pPr>
      <w:r>
        <w:rPr>
          <w:rFonts w:ascii="Calibri" w:eastAsia="Adobe 仿宋 Std R" w:hAnsi="Calibri" w:cs="Calibri" w:hint="eastAsia"/>
          <w:szCs w:val="21"/>
        </w:rPr>
        <w:t>----:finish preheating</w:t>
      </w:r>
    </w:p>
    <w:p w:rsidR="00000000" w:rsidRDefault="00E3483E">
      <w:pPr>
        <w:rPr>
          <w:rFonts w:ascii="Calibri" w:eastAsia="Adobe 仿宋 Std R" w:hAnsi="Calibri" w:cs="Calibri" w:hint="eastAsia"/>
          <w:szCs w:val="21"/>
        </w:rPr>
      </w:pPr>
      <w:r>
        <w:rPr>
          <w:rFonts w:ascii="Calibri" w:eastAsia="Adobe 仿宋 Std R" w:hAnsi="Calibri" w:cs="Calibri" w:hint="eastAsia"/>
          <w:szCs w:val="21"/>
        </w:rPr>
        <w:t>A001: D</w:t>
      </w:r>
      <w:r>
        <w:rPr>
          <w:rFonts w:ascii="Calibri" w:eastAsia="Adobe 仿宋 Std R" w:hAnsi="Calibri" w:cs="Calibri" w:hint="eastAsia"/>
          <w:szCs w:val="21"/>
        </w:rPr>
        <w:t>MX connecting</w:t>
      </w:r>
    </w:p>
    <w:p w:rsidR="00000000" w:rsidRDefault="00E3483E">
      <w:pPr>
        <w:numPr>
          <w:ilvl w:val="0"/>
          <w:numId w:val="2"/>
        </w:numPr>
        <w:rPr>
          <w:rFonts w:ascii="Calibri" w:eastAsia="Adobe 仿宋 Std R" w:hAnsi="Calibri" w:cs="Calibri"/>
          <w:b/>
          <w:bCs/>
          <w:sz w:val="24"/>
          <w:szCs w:val="24"/>
        </w:rPr>
      </w:pPr>
      <w:r>
        <w:rPr>
          <w:rFonts w:ascii="Calibri" w:eastAsia="Adobe 仿宋 Std R" w:hAnsi="Calibri" w:cs="Calibri" w:hint="eastAsia"/>
          <w:b/>
          <w:bCs/>
          <w:sz w:val="24"/>
          <w:szCs w:val="24"/>
        </w:rPr>
        <w:t>I</w:t>
      </w:r>
      <w:r>
        <w:rPr>
          <w:rFonts w:ascii="Calibri" w:eastAsia="Adobe 仿宋 Std R" w:hAnsi="Calibri" w:cs="Calibri"/>
          <w:b/>
          <w:bCs/>
          <w:sz w:val="24"/>
          <w:szCs w:val="24"/>
        </w:rPr>
        <w:t>mmediate stop</w:t>
      </w:r>
      <w:r>
        <w:rPr>
          <w:rFonts w:ascii="Calibri" w:eastAsia="Adobe 仿宋 Std R" w:hAnsi="Calibri" w:cs="Calibri" w:hint="eastAsia"/>
          <w:b/>
          <w:bCs/>
          <w:sz w:val="24"/>
          <w:szCs w:val="24"/>
        </w:rPr>
        <w:t xml:space="preserve"> function:</w:t>
      </w:r>
    </w:p>
    <w:p w:rsidR="00000000" w:rsidRDefault="00E3483E">
      <w:pPr>
        <w:rPr>
          <w:rFonts w:ascii="Calibri" w:eastAsia="Adobe 仿宋 Std R" w:hAnsi="Calibri" w:cs="Calibri"/>
          <w:szCs w:val="21"/>
        </w:rPr>
      </w:pPr>
      <w:r>
        <w:rPr>
          <w:rFonts w:ascii="Calibri" w:eastAsia="Adobe 仿宋 Std R" w:hAnsi="Calibri" w:cs="Calibri" w:hint="eastAsia"/>
          <w:szCs w:val="21"/>
        </w:rPr>
        <w:t xml:space="preserve">Once choose to stop to spray smoke,no smoke output from nozzle immediately. </w:t>
      </w:r>
    </w:p>
    <w:p w:rsidR="00000000" w:rsidRDefault="00E3483E">
      <w:pPr>
        <w:rPr>
          <w:sz w:val="24"/>
          <w:szCs w:val="24"/>
        </w:rPr>
      </w:pPr>
    </w:p>
    <w:p w:rsidR="00000000" w:rsidRDefault="00E3483E">
      <w:pPr>
        <w:numPr>
          <w:ilvl w:val="0"/>
          <w:numId w:val="2"/>
        </w:numPr>
        <w:rPr>
          <w:rFonts w:hint="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DMX control: </w:t>
      </w:r>
      <w:r>
        <w:rPr>
          <w:rFonts w:hint="eastAsia"/>
          <w:b/>
          <w:bCs/>
          <w:sz w:val="24"/>
          <w:szCs w:val="24"/>
        </w:rPr>
        <w:t>Only 1</w:t>
      </w:r>
      <w:r>
        <w:rPr>
          <w:b/>
          <w:bCs/>
          <w:sz w:val="24"/>
          <w:szCs w:val="24"/>
        </w:rPr>
        <w:t xml:space="preserve"> channe</w:t>
      </w:r>
      <w:r>
        <w:rPr>
          <w:rFonts w:hint="eastAsia"/>
          <w:b/>
          <w:bCs/>
          <w:sz w:val="24"/>
          <w:szCs w:val="24"/>
        </w:rPr>
        <w:t>l :Adjust the smoke volume.</w:t>
      </w:r>
    </w:p>
    <w:p w:rsidR="00000000" w:rsidRDefault="00E3483E">
      <w:pPr>
        <w:rPr>
          <w:b/>
          <w:bCs/>
          <w:sz w:val="24"/>
          <w:szCs w:val="24"/>
        </w:rPr>
      </w:pPr>
    </w:p>
    <w:p w:rsidR="00000000" w:rsidRDefault="00E3483E">
      <w:pPr>
        <w:rPr>
          <w:b/>
          <w:bCs/>
          <w:sz w:val="24"/>
          <w:szCs w:val="24"/>
        </w:rPr>
      </w:pPr>
    </w:p>
    <w:bookmarkEnd w:id="3"/>
    <w:p w:rsidR="00000000" w:rsidRDefault="00E3483E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Notice</w:t>
      </w:r>
      <w:r>
        <w:rPr>
          <w:rFonts w:ascii="Helvetica" w:hAnsi="Helvetica" w:cs="Helvetica"/>
          <w:b/>
          <w:color w:val="262626"/>
          <w:sz w:val="28"/>
          <w:szCs w:val="28"/>
          <w:shd w:val="clear" w:color="auto" w:fill="FFFFFF"/>
        </w:rPr>
        <w:t>…………………………………………</w:t>
      </w:r>
      <w:r>
        <w:rPr>
          <w:rFonts w:ascii="Helvetica" w:hAnsi="Helvetica" w:cs="Helvetica" w:hint="eastAsia"/>
          <w:b/>
          <w:color w:val="262626"/>
          <w:sz w:val="28"/>
          <w:szCs w:val="28"/>
          <w:shd w:val="clear" w:color="auto" w:fill="FFFFFF"/>
        </w:rPr>
        <w:t>......</w:t>
      </w:r>
      <w:r>
        <w:rPr>
          <w:rFonts w:ascii="Helvetica" w:hAnsi="Helvetica" w:cs="Helvetica"/>
          <w:b/>
          <w:color w:val="262626"/>
          <w:sz w:val="28"/>
          <w:szCs w:val="28"/>
          <w:shd w:val="clear" w:color="auto" w:fill="FFFFFF"/>
        </w:rPr>
        <w:t>………■</w:t>
      </w:r>
    </w:p>
    <w:p w:rsidR="00000000" w:rsidRDefault="00E3483E">
      <w:pPr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This fog machine should be used in dry and well</w:t>
      </w:r>
      <w:r>
        <w:rPr>
          <w:rFonts w:hint="eastAsia"/>
          <w:sz w:val="24"/>
          <w:szCs w:val="24"/>
        </w:rPr>
        <w:t>-</w:t>
      </w:r>
      <w:r>
        <w:rPr>
          <w:sz w:val="24"/>
          <w:szCs w:val="24"/>
        </w:rPr>
        <w:t xml:space="preserve">ventilated place . Please avoid any water or rain fall in the machines, if water and rain fall in, turn off the power immediately. The room for cool should be at least </w:t>
      </w: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cm.</w:t>
      </w:r>
      <w:r>
        <w:rPr>
          <w:sz w:val="24"/>
          <w:szCs w:val="24"/>
        </w:rPr>
        <w:t xml:space="preserve"> Keep far away from children, fire,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explosive and flammable things, and avoid scal</w:t>
      </w:r>
      <w:r>
        <w:rPr>
          <w:sz w:val="24"/>
          <w:szCs w:val="24"/>
        </w:rPr>
        <w:t>ding.</w:t>
      </w:r>
    </w:p>
    <w:p w:rsidR="00000000" w:rsidRDefault="00E3483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When the fog fluid is used up, you should add </w:t>
      </w:r>
      <w:r>
        <w:rPr>
          <w:rFonts w:hint="eastAsia"/>
          <w:sz w:val="24"/>
          <w:szCs w:val="24"/>
        </w:rPr>
        <w:t xml:space="preserve">fog liquid </w:t>
      </w:r>
      <w:r>
        <w:rPr>
          <w:sz w:val="24"/>
          <w:szCs w:val="24"/>
        </w:rPr>
        <w:t>in time. If the fog machine work without fog fluid, the pump and other parts will get damaged</w:t>
      </w:r>
      <w:r>
        <w:rPr>
          <w:rFonts w:hint="eastAsia"/>
          <w:sz w:val="24"/>
          <w:szCs w:val="24"/>
        </w:rPr>
        <w:t xml:space="preserve">. </w:t>
      </w:r>
      <w:r>
        <w:rPr>
          <w:sz w:val="24"/>
          <w:szCs w:val="24"/>
        </w:rPr>
        <w:t>Whe</w:t>
      </w:r>
      <w:r>
        <w:rPr>
          <w:rFonts w:hint="eastAsia"/>
          <w:sz w:val="24"/>
          <w:szCs w:val="24"/>
        </w:rPr>
        <w:t>n</w:t>
      </w:r>
      <w:r>
        <w:rPr>
          <w:sz w:val="24"/>
          <w:szCs w:val="24"/>
        </w:rPr>
        <w:t xml:space="preserve"> adding fluid, remember to turn off the power, and carefully avoid spilling over to cause s</w:t>
      </w:r>
      <w:r>
        <w:rPr>
          <w:sz w:val="24"/>
          <w:szCs w:val="24"/>
        </w:rPr>
        <w:t>hort cut.</w:t>
      </w:r>
    </w:p>
    <w:p w:rsidR="00000000" w:rsidRDefault="00E3483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The fog machine should work under professional worker’s supper vision, please do not add flammable liquids, gas or perfume into the fog fluid tank.</w:t>
      </w:r>
    </w:p>
    <w:p w:rsidR="00000000" w:rsidRDefault="00E3483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When working, do not touch </w:t>
      </w:r>
      <w:r>
        <w:rPr>
          <w:rFonts w:hint="eastAsia"/>
          <w:sz w:val="24"/>
          <w:szCs w:val="24"/>
        </w:rPr>
        <w:t xml:space="preserve">the machine and </w:t>
      </w:r>
      <w:r>
        <w:rPr>
          <w:sz w:val="24"/>
          <w:szCs w:val="24"/>
        </w:rPr>
        <w:t xml:space="preserve">power </w:t>
      </w:r>
      <w:r>
        <w:rPr>
          <w:rFonts w:hint="eastAsia"/>
          <w:sz w:val="24"/>
          <w:szCs w:val="24"/>
        </w:rPr>
        <w:t>cord.</w:t>
      </w:r>
      <w:r>
        <w:rPr>
          <w:sz w:val="24"/>
          <w:szCs w:val="24"/>
        </w:rPr>
        <w:t>.</w:t>
      </w:r>
    </w:p>
    <w:p w:rsidR="00000000" w:rsidRDefault="00E3483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When long time no use or after us</w:t>
      </w:r>
      <w:r>
        <w:rPr>
          <w:sz w:val="24"/>
          <w:szCs w:val="24"/>
        </w:rPr>
        <w:t>e, please disconnect power or unplug the power cord.</w:t>
      </w:r>
    </w:p>
    <w:p w:rsidR="00000000" w:rsidRDefault="00E3483E">
      <w:pPr>
        <w:rPr>
          <w:sz w:val="24"/>
          <w:szCs w:val="24"/>
        </w:rPr>
      </w:pPr>
      <w:bookmarkStart w:id="5" w:name="OLE_LINK2"/>
      <w:bookmarkStart w:id="6" w:name="OLE_LINK5"/>
      <w:r>
        <w:rPr>
          <w:rFonts w:hint="eastAsia"/>
          <w:sz w:val="24"/>
          <w:szCs w:val="24"/>
        </w:rPr>
        <w:t xml:space="preserve">6. </w:t>
      </w:r>
      <w:r>
        <w:rPr>
          <w:sz w:val="24"/>
          <w:szCs w:val="24"/>
        </w:rPr>
        <w:t>All fog machine will have condensation in condensation or moisture around the nozzle</w:t>
      </w:r>
      <w:r>
        <w:rPr>
          <w:rFonts w:hint="eastAsia"/>
          <w:sz w:val="24"/>
          <w:szCs w:val="24"/>
        </w:rPr>
        <w:t>.</w:t>
      </w:r>
    </w:p>
    <w:p w:rsidR="00000000" w:rsidRDefault="00E3483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7. </w:t>
      </w:r>
      <w:r>
        <w:rPr>
          <w:sz w:val="24"/>
          <w:szCs w:val="24"/>
        </w:rPr>
        <w:t>All fog machine are used occasionally during or after you stop using a small amount of smoke emitted.</w:t>
      </w:r>
    </w:p>
    <w:p w:rsidR="00000000" w:rsidRDefault="00E3483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8. </w:t>
      </w:r>
      <w:r>
        <w:rPr>
          <w:sz w:val="24"/>
          <w:szCs w:val="24"/>
        </w:rPr>
        <w:t>All fo</w:t>
      </w:r>
      <w:r>
        <w:rPr>
          <w:sz w:val="24"/>
          <w:szCs w:val="24"/>
        </w:rPr>
        <w:t>g machine have cycles and temperature cooling to a point, the pump will automatically turn on and begin heating</w:t>
      </w:r>
      <w:r>
        <w:rPr>
          <w:rFonts w:hint="eastAsia"/>
          <w:sz w:val="24"/>
          <w:szCs w:val="24"/>
        </w:rPr>
        <w:t xml:space="preserve">, </w:t>
      </w:r>
      <w:r>
        <w:rPr>
          <w:sz w:val="24"/>
          <w:szCs w:val="24"/>
        </w:rPr>
        <w:t>until heating complete,</w:t>
      </w:r>
      <w:r>
        <w:rPr>
          <w:rFonts w:hint="eastAsia"/>
          <w:sz w:val="24"/>
          <w:szCs w:val="24"/>
        </w:rPr>
        <w:t xml:space="preserve"> the machine starts </w:t>
      </w:r>
      <w:r>
        <w:rPr>
          <w:sz w:val="24"/>
          <w:szCs w:val="24"/>
        </w:rPr>
        <w:t>to spray smoke</w:t>
      </w:r>
      <w:bookmarkEnd w:id="5"/>
      <w:bookmarkEnd w:id="6"/>
    </w:p>
    <w:p w:rsidR="00000000" w:rsidRDefault="00E3483E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9. </w:t>
      </w:r>
      <w:r>
        <w:rPr>
          <w:sz w:val="24"/>
          <w:szCs w:val="24"/>
        </w:rPr>
        <w:t>Periodically clean your machine to reduce replacement parts and repair expenses.</w:t>
      </w:r>
      <w:r>
        <w:rPr>
          <w:rFonts w:hint="eastAsia"/>
          <w:sz w:val="24"/>
          <w:szCs w:val="24"/>
        </w:rPr>
        <w:t>Th</w:t>
      </w:r>
      <w:r>
        <w:rPr>
          <w:rFonts w:hint="eastAsia"/>
          <w:sz w:val="24"/>
          <w:szCs w:val="24"/>
        </w:rPr>
        <w:t>e poor fog liquid can cause blockage, it is recommended to use high quality fog liquid.</w:t>
      </w:r>
    </w:p>
    <w:p w:rsidR="00000000" w:rsidRDefault="00E3483E">
      <w:pPr>
        <w:rPr>
          <w:rFonts w:hint="eastAsia"/>
          <w:sz w:val="24"/>
          <w:szCs w:val="24"/>
        </w:rPr>
      </w:pPr>
    </w:p>
    <w:p w:rsidR="00000000" w:rsidRDefault="00E3483E">
      <w:pPr>
        <w:rPr>
          <w:rFonts w:hint="eastAsia"/>
          <w:sz w:val="24"/>
          <w:szCs w:val="24"/>
        </w:rPr>
      </w:pPr>
    </w:p>
    <w:p w:rsidR="00000000" w:rsidRDefault="00E3483E">
      <w:pPr>
        <w:rPr>
          <w:rFonts w:hint="eastAsia"/>
          <w:sz w:val="24"/>
          <w:szCs w:val="24"/>
        </w:rPr>
      </w:pPr>
    </w:p>
    <w:p w:rsidR="00000000" w:rsidRDefault="00E3483E">
      <w:pPr>
        <w:rPr>
          <w:rFonts w:hint="eastAsia"/>
          <w:sz w:val="24"/>
          <w:szCs w:val="24"/>
        </w:rPr>
      </w:pPr>
    </w:p>
    <w:p w:rsidR="00000000" w:rsidRDefault="00E3483E">
      <w:pPr>
        <w:rPr>
          <w:rFonts w:hint="eastAsia"/>
          <w:sz w:val="24"/>
          <w:szCs w:val="24"/>
        </w:rPr>
      </w:pPr>
    </w:p>
    <w:p w:rsidR="00000000" w:rsidRDefault="00E3483E">
      <w:pPr>
        <w:jc w:val="center"/>
        <w:rPr>
          <w:rFonts w:hint="eastAsia"/>
          <w:b/>
          <w:bCs/>
          <w:sz w:val="40"/>
          <w:szCs w:val="40"/>
        </w:rPr>
      </w:pPr>
    </w:p>
    <w:p w:rsidR="00000000" w:rsidRDefault="00E3483E">
      <w:pPr>
        <w:jc w:val="center"/>
        <w:rPr>
          <w:rFonts w:hint="eastAsia"/>
          <w:b/>
          <w:bCs/>
          <w:sz w:val="40"/>
          <w:szCs w:val="40"/>
        </w:rPr>
      </w:pPr>
    </w:p>
    <w:p w:rsidR="00000000" w:rsidRDefault="00E3483E">
      <w:pPr>
        <w:jc w:val="center"/>
        <w:rPr>
          <w:rFonts w:hint="eastAsia"/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1500W VERTICAL FOG MACHINE</w:t>
      </w:r>
    </w:p>
    <w:p w:rsidR="00000000" w:rsidRDefault="00E3483E">
      <w:pPr>
        <w:jc w:val="center"/>
        <w:rPr>
          <w:rFonts w:hint="eastAsia"/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MANUAL</w:t>
      </w:r>
    </w:p>
    <w:p w:rsidR="00000000" w:rsidRDefault="00E3483E">
      <w:pPr>
        <w:jc w:val="center"/>
        <w:rPr>
          <w:rFonts w:hint="eastAsia"/>
          <w:sz w:val="32"/>
          <w:szCs w:val="32"/>
        </w:rPr>
      </w:pPr>
    </w:p>
    <w:p w:rsidR="00000000" w:rsidRDefault="00E3483E">
      <w:pPr>
        <w:jc w:val="center"/>
        <w:rPr>
          <w:rFonts w:hint="eastAsia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650240</wp:posOffset>
            </wp:positionH>
            <wp:positionV relativeFrom="paragraph">
              <wp:posOffset>31115</wp:posOffset>
            </wp:positionV>
            <wp:extent cx="3398520" cy="3081655"/>
            <wp:effectExtent l="0" t="0" r="0" b="0"/>
            <wp:wrapNone/>
            <wp:docPr id="22" name="图片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308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E3483E">
      <w:pPr>
        <w:jc w:val="center"/>
        <w:rPr>
          <w:rFonts w:hint="eastAsia"/>
          <w:sz w:val="24"/>
          <w:szCs w:val="24"/>
        </w:rPr>
      </w:pPr>
    </w:p>
    <w:p w:rsidR="00000000" w:rsidRDefault="00E3483E">
      <w:pPr>
        <w:rPr>
          <w:rFonts w:hint="eastAsia"/>
          <w:sz w:val="24"/>
          <w:szCs w:val="24"/>
        </w:rPr>
      </w:pPr>
    </w:p>
    <w:p w:rsidR="00000000" w:rsidRDefault="00E3483E">
      <w:pPr>
        <w:rPr>
          <w:rFonts w:hint="eastAsia"/>
          <w:sz w:val="24"/>
          <w:szCs w:val="24"/>
        </w:rPr>
      </w:pPr>
    </w:p>
    <w:p w:rsidR="00000000" w:rsidRDefault="00E3483E">
      <w:pPr>
        <w:rPr>
          <w:rFonts w:hint="eastAsia"/>
          <w:sz w:val="24"/>
          <w:szCs w:val="24"/>
        </w:rPr>
      </w:pPr>
    </w:p>
    <w:p w:rsidR="00000000" w:rsidRDefault="00E3483E">
      <w:pPr>
        <w:rPr>
          <w:rFonts w:hint="eastAsia"/>
          <w:sz w:val="24"/>
          <w:szCs w:val="24"/>
        </w:rPr>
      </w:pPr>
    </w:p>
    <w:p w:rsidR="00000000" w:rsidRDefault="00E3483E">
      <w:pPr>
        <w:rPr>
          <w:rFonts w:hint="eastAsia"/>
          <w:sz w:val="24"/>
          <w:szCs w:val="24"/>
        </w:rPr>
      </w:pPr>
    </w:p>
    <w:p w:rsidR="00000000" w:rsidRDefault="00E3483E">
      <w:pPr>
        <w:rPr>
          <w:rFonts w:hint="eastAsia"/>
          <w:sz w:val="24"/>
          <w:szCs w:val="24"/>
        </w:rPr>
      </w:pPr>
    </w:p>
    <w:p w:rsidR="00000000" w:rsidRDefault="00E3483E">
      <w:pPr>
        <w:rPr>
          <w:rFonts w:hint="eastAsia"/>
          <w:sz w:val="24"/>
          <w:szCs w:val="24"/>
        </w:rPr>
      </w:pPr>
    </w:p>
    <w:p w:rsidR="00000000" w:rsidRDefault="00E3483E">
      <w:pPr>
        <w:rPr>
          <w:rFonts w:hint="eastAsia"/>
          <w:sz w:val="24"/>
          <w:szCs w:val="24"/>
        </w:rPr>
      </w:pPr>
    </w:p>
    <w:p w:rsidR="00000000" w:rsidRDefault="00E3483E">
      <w:pPr>
        <w:rPr>
          <w:rFonts w:hint="eastAsia"/>
          <w:sz w:val="24"/>
          <w:szCs w:val="24"/>
        </w:rPr>
      </w:pPr>
    </w:p>
    <w:p w:rsidR="00000000" w:rsidRDefault="00E3483E">
      <w:pPr>
        <w:rPr>
          <w:rFonts w:hint="eastAsia"/>
          <w:sz w:val="24"/>
          <w:szCs w:val="24"/>
        </w:rPr>
      </w:pPr>
    </w:p>
    <w:p w:rsidR="00000000" w:rsidRDefault="00E3483E">
      <w:pPr>
        <w:rPr>
          <w:rFonts w:hint="eastAsia"/>
          <w:sz w:val="24"/>
          <w:szCs w:val="24"/>
        </w:rPr>
      </w:pPr>
    </w:p>
    <w:p w:rsidR="00000000" w:rsidRDefault="00E3483E">
      <w:pPr>
        <w:rPr>
          <w:rFonts w:hint="eastAsia"/>
          <w:sz w:val="24"/>
          <w:szCs w:val="24"/>
        </w:rPr>
      </w:pPr>
    </w:p>
    <w:p w:rsidR="00000000" w:rsidRDefault="00E3483E">
      <w:pPr>
        <w:rPr>
          <w:rFonts w:hint="eastAsia"/>
          <w:sz w:val="24"/>
          <w:szCs w:val="24"/>
        </w:rPr>
      </w:pPr>
    </w:p>
    <w:p w:rsidR="00000000" w:rsidRDefault="00E3483E">
      <w:pPr>
        <w:rPr>
          <w:rFonts w:hint="eastAsia"/>
          <w:sz w:val="24"/>
          <w:szCs w:val="24"/>
        </w:rPr>
      </w:pPr>
    </w:p>
    <w:p w:rsidR="00000000" w:rsidRDefault="00E3483E">
      <w:pPr>
        <w:rPr>
          <w:rFonts w:hint="eastAsia"/>
          <w:sz w:val="24"/>
          <w:szCs w:val="24"/>
        </w:rPr>
      </w:pPr>
    </w:p>
    <w:p w:rsidR="00000000" w:rsidRDefault="00E3483E">
      <w:pPr>
        <w:rPr>
          <w:rFonts w:hint="eastAsia"/>
          <w:sz w:val="24"/>
          <w:szCs w:val="24"/>
        </w:rPr>
      </w:pPr>
    </w:p>
    <w:p w:rsidR="00000000" w:rsidRDefault="00E3483E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u w:val="single"/>
        </w:rPr>
        <w:t>Please read this manual carefully before using</w:t>
      </w:r>
    </w:p>
    <w:p w:rsidR="00000000" w:rsidRDefault="00E3483E">
      <w:pPr>
        <w:rPr>
          <w:rFonts w:hint="eastAsia"/>
          <w:sz w:val="24"/>
          <w:szCs w:val="24"/>
        </w:rPr>
      </w:pPr>
    </w:p>
    <w:p w:rsidR="00000000" w:rsidRDefault="00E3483E">
      <w:pPr>
        <w:rPr>
          <w:rFonts w:hint="eastAsia"/>
          <w:sz w:val="24"/>
          <w:szCs w:val="24"/>
        </w:rPr>
      </w:pPr>
    </w:p>
    <w:sectPr w:rsidR="000000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851" w:footer="992" w:gutter="0"/>
      <w:cols w:num="2" w:space="844" w:equalWidth="0">
        <w:col w:w="7487" w:space="844"/>
        <w:col w:w="7067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3483E" w:rsidRDefault="00E3483E" w:rsidP="00E3483E">
      <w:r>
        <w:separator/>
      </w:r>
    </w:p>
  </w:endnote>
  <w:endnote w:type="continuationSeparator" w:id="0">
    <w:p w:rsidR="00E3483E" w:rsidRDefault="00E3483E" w:rsidP="00E34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altName w:val="Arial"/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仿宋 Std R">
    <w:altName w:val="FangSong"/>
    <w:charset w:val="86"/>
    <w:family w:val="auto"/>
    <w:pitch w:val="default"/>
    <w:sig w:usb0="00000000" w:usb1="00000000" w:usb2="00000016" w:usb3="00000000" w:csb0="0006000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3483E" w:rsidRDefault="00E348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3483E" w:rsidRDefault="00E348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3483E" w:rsidRDefault="00E348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3483E" w:rsidRDefault="00E3483E" w:rsidP="00E3483E">
      <w:r>
        <w:separator/>
      </w:r>
    </w:p>
  </w:footnote>
  <w:footnote w:type="continuationSeparator" w:id="0">
    <w:p w:rsidR="00E3483E" w:rsidRDefault="00E3483E" w:rsidP="00E34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3483E" w:rsidRDefault="00E348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3483E" w:rsidRDefault="00E348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3483E" w:rsidRDefault="00E348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4BC471"/>
    <w:multiLevelType w:val="singleLevel"/>
    <w:tmpl w:val="584BC471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58D9BD26"/>
    <w:multiLevelType w:val="singleLevel"/>
    <w:tmpl w:val="58D9BD26"/>
    <w:lvl w:ilvl="0">
      <w:start w:val="2"/>
      <w:numFmt w:val="decimal"/>
      <w:suff w:val="space"/>
      <w:lvlText w:val="%1."/>
      <w:lvlJc w:val="left"/>
    </w:lvl>
  </w:abstractNum>
  <w:num w:numId="1" w16cid:durableId="760296872">
    <w:abstractNumId w:val="0"/>
  </w:num>
  <w:num w:numId="2" w16cid:durableId="894975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71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TNmZTNiNDQ4M2JkYjE0MGIzYzI2NTk2OGM0NjdlMDYifQ=="/>
  </w:docVars>
  <w:rsids>
    <w:rsidRoot w:val="00172A27"/>
    <w:rsid w:val="000F6F10"/>
    <w:rsid w:val="00BE5F75"/>
    <w:rsid w:val="00E3483E"/>
    <w:rsid w:val="01B47C50"/>
    <w:rsid w:val="01B97F5E"/>
    <w:rsid w:val="020C37ED"/>
    <w:rsid w:val="0228188E"/>
    <w:rsid w:val="023F0464"/>
    <w:rsid w:val="0242687D"/>
    <w:rsid w:val="025A6DCA"/>
    <w:rsid w:val="02DC37A0"/>
    <w:rsid w:val="03103BAE"/>
    <w:rsid w:val="03142633"/>
    <w:rsid w:val="03465822"/>
    <w:rsid w:val="036D469B"/>
    <w:rsid w:val="03C54999"/>
    <w:rsid w:val="04075092"/>
    <w:rsid w:val="04081349"/>
    <w:rsid w:val="04235FF2"/>
    <w:rsid w:val="04606912"/>
    <w:rsid w:val="04943B34"/>
    <w:rsid w:val="04C80621"/>
    <w:rsid w:val="050634BB"/>
    <w:rsid w:val="05094D59"/>
    <w:rsid w:val="050A6BD8"/>
    <w:rsid w:val="052A530B"/>
    <w:rsid w:val="053E4A03"/>
    <w:rsid w:val="053F1A6E"/>
    <w:rsid w:val="05EE6E16"/>
    <w:rsid w:val="0613758D"/>
    <w:rsid w:val="061C15D5"/>
    <w:rsid w:val="061E0340"/>
    <w:rsid w:val="063127B9"/>
    <w:rsid w:val="065019DE"/>
    <w:rsid w:val="06691F53"/>
    <w:rsid w:val="067B730A"/>
    <w:rsid w:val="06B567E8"/>
    <w:rsid w:val="06D341A8"/>
    <w:rsid w:val="070D7A5D"/>
    <w:rsid w:val="07461492"/>
    <w:rsid w:val="07520C39"/>
    <w:rsid w:val="078C531E"/>
    <w:rsid w:val="079756C3"/>
    <w:rsid w:val="08716E9D"/>
    <w:rsid w:val="08A10513"/>
    <w:rsid w:val="08AA7EAE"/>
    <w:rsid w:val="090F7068"/>
    <w:rsid w:val="091B4660"/>
    <w:rsid w:val="091B505B"/>
    <w:rsid w:val="09405B26"/>
    <w:rsid w:val="094627B3"/>
    <w:rsid w:val="09616F12"/>
    <w:rsid w:val="097A3437"/>
    <w:rsid w:val="098552F6"/>
    <w:rsid w:val="09CE4B23"/>
    <w:rsid w:val="0A3074B5"/>
    <w:rsid w:val="0A9D47E0"/>
    <w:rsid w:val="0AAE6DB2"/>
    <w:rsid w:val="0AC27A11"/>
    <w:rsid w:val="0AE729A1"/>
    <w:rsid w:val="0B351B11"/>
    <w:rsid w:val="0C2C0351"/>
    <w:rsid w:val="0C3F3A22"/>
    <w:rsid w:val="0C4C2C91"/>
    <w:rsid w:val="0C6F5DE9"/>
    <w:rsid w:val="0CD36378"/>
    <w:rsid w:val="0CDF4D1D"/>
    <w:rsid w:val="0D093B48"/>
    <w:rsid w:val="0D0B144E"/>
    <w:rsid w:val="0D574682"/>
    <w:rsid w:val="0D8C6527"/>
    <w:rsid w:val="0DF04D08"/>
    <w:rsid w:val="0DF949D0"/>
    <w:rsid w:val="0E0F1632"/>
    <w:rsid w:val="0E1F583C"/>
    <w:rsid w:val="0F3116E5"/>
    <w:rsid w:val="0F497E22"/>
    <w:rsid w:val="0FD94BAC"/>
    <w:rsid w:val="101A42BE"/>
    <w:rsid w:val="10243D4A"/>
    <w:rsid w:val="102C7ACD"/>
    <w:rsid w:val="103C0F42"/>
    <w:rsid w:val="10B375E1"/>
    <w:rsid w:val="111C48B6"/>
    <w:rsid w:val="114F2EC8"/>
    <w:rsid w:val="116247AA"/>
    <w:rsid w:val="117B0D8C"/>
    <w:rsid w:val="1211389C"/>
    <w:rsid w:val="12256601"/>
    <w:rsid w:val="12CF73FF"/>
    <w:rsid w:val="13710699"/>
    <w:rsid w:val="137E4DB5"/>
    <w:rsid w:val="137E5C10"/>
    <w:rsid w:val="139B4F6F"/>
    <w:rsid w:val="147A532B"/>
    <w:rsid w:val="14B83FB1"/>
    <w:rsid w:val="1583712D"/>
    <w:rsid w:val="158C5AD9"/>
    <w:rsid w:val="159247BD"/>
    <w:rsid w:val="15B525C0"/>
    <w:rsid w:val="15C727F2"/>
    <w:rsid w:val="15EA40AA"/>
    <w:rsid w:val="15F17870"/>
    <w:rsid w:val="15FB0C90"/>
    <w:rsid w:val="16142580"/>
    <w:rsid w:val="16F6192E"/>
    <w:rsid w:val="172F7E6A"/>
    <w:rsid w:val="17E012CD"/>
    <w:rsid w:val="183B619E"/>
    <w:rsid w:val="188168E2"/>
    <w:rsid w:val="189651BA"/>
    <w:rsid w:val="18E15979"/>
    <w:rsid w:val="190D4529"/>
    <w:rsid w:val="19380D6B"/>
    <w:rsid w:val="19596523"/>
    <w:rsid w:val="199066BA"/>
    <w:rsid w:val="19A075E2"/>
    <w:rsid w:val="19AA220F"/>
    <w:rsid w:val="19B27315"/>
    <w:rsid w:val="1A1332F4"/>
    <w:rsid w:val="1A8B6B1B"/>
    <w:rsid w:val="1A8E38DF"/>
    <w:rsid w:val="1B862808"/>
    <w:rsid w:val="1BAF4D49"/>
    <w:rsid w:val="1D3A564B"/>
    <w:rsid w:val="1D5030CD"/>
    <w:rsid w:val="1D646B79"/>
    <w:rsid w:val="1D775C04"/>
    <w:rsid w:val="1D903E12"/>
    <w:rsid w:val="1DF62729"/>
    <w:rsid w:val="1E1B36DB"/>
    <w:rsid w:val="1E705B70"/>
    <w:rsid w:val="1E715E31"/>
    <w:rsid w:val="1EAF2075"/>
    <w:rsid w:val="1EC66D8F"/>
    <w:rsid w:val="1F2D2DD6"/>
    <w:rsid w:val="1F35015B"/>
    <w:rsid w:val="1F6D06B0"/>
    <w:rsid w:val="1F7F7467"/>
    <w:rsid w:val="1F882FF2"/>
    <w:rsid w:val="1FE03F87"/>
    <w:rsid w:val="206F019C"/>
    <w:rsid w:val="208F215E"/>
    <w:rsid w:val="20E406FC"/>
    <w:rsid w:val="211262CE"/>
    <w:rsid w:val="21696064"/>
    <w:rsid w:val="217A14B9"/>
    <w:rsid w:val="21ED0E67"/>
    <w:rsid w:val="22047C59"/>
    <w:rsid w:val="223F5D97"/>
    <w:rsid w:val="225114F4"/>
    <w:rsid w:val="22DA0CFF"/>
    <w:rsid w:val="22DF5453"/>
    <w:rsid w:val="231600AF"/>
    <w:rsid w:val="231E77CA"/>
    <w:rsid w:val="24777ACA"/>
    <w:rsid w:val="248C3BD7"/>
    <w:rsid w:val="24E554BE"/>
    <w:rsid w:val="25844008"/>
    <w:rsid w:val="26243349"/>
    <w:rsid w:val="263C4B36"/>
    <w:rsid w:val="264E7489"/>
    <w:rsid w:val="26D426A9"/>
    <w:rsid w:val="26DB7EAB"/>
    <w:rsid w:val="27484D09"/>
    <w:rsid w:val="27653501"/>
    <w:rsid w:val="27830FDE"/>
    <w:rsid w:val="27C052F3"/>
    <w:rsid w:val="27C4178E"/>
    <w:rsid w:val="27C42F98"/>
    <w:rsid w:val="28575C7B"/>
    <w:rsid w:val="28C918F6"/>
    <w:rsid w:val="29087613"/>
    <w:rsid w:val="296407FD"/>
    <w:rsid w:val="29B353C7"/>
    <w:rsid w:val="29E7300B"/>
    <w:rsid w:val="2A3017BF"/>
    <w:rsid w:val="2A3C7AE2"/>
    <w:rsid w:val="2A40615C"/>
    <w:rsid w:val="2A725A8F"/>
    <w:rsid w:val="2A9203C7"/>
    <w:rsid w:val="2AC4517A"/>
    <w:rsid w:val="2ADE7F6A"/>
    <w:rsid w:val="2AEC0B8A"/>
    <w:rsid w:val="2AF74A83"/>
    <w:rsid w:val="2B496B1F"/>
    <w:rsid w:val="2B65243A"/>
    <w:rsid w:val="2C002162"/>
    <w:rsid w:val="2C2A6361"/>
    <w:rsid w:val="2C702DE1"/>
    <w:rsid w:val="2CB2481F"/>
    <w:rsid w:val="2CE854E3"/>
    <w:rsid w:val="2D35687A"/>
    <w:rsid w:val="2D3935B6"/>
    <w:rsid w:val="2D893E50"/>
    <w:rsid w:val="2DD343CC"/>
    <w:rsid w:val="2E1D6FBE"/>
    <w:rsid w:val="2E31428C"/>
    <w:rsid w:val="2E4053BA"/>
    <w:rsid w:val="2EF57F78"/>
    <w:rsid w:val="2F11527C"/>
    <w:rsid w:val="2F521170"/>
    <w:rsid w:val="2FA057D4"/>
    <w:rsid w:val="300761B5"/>
    <w:rsid w:val="302C26AF"/>
    <w:rsid w:val="30DB5CAE"/>
    <w:rsid w:val="31556AAC"/>
    <w:rsid w:val="31791082"/>
    <w:rsid w:val="319F4AEE"/>
    <w:rsid w:val="32073438"/>
    <w:rsid w:val="327F296D"/>
    <w:rsid w:val="32AE0B6A"/>
    <w:rsid w:val="331D61ED"/>
    <w:rsid w:val="3344327C"/>
    <w:rsid w:val="339C4E66"/>
    <w:rsid w:val="33D12D62"/>
    <w:rsid w:val="3432123D"/>
    <w:rsid w:val="34394463"/>
    <w:rsid w:val="343E5F1E"/>
    <w:rsid w:val="34670FD0"/>
    <w:rsid w:val="34873421"/>
    <w:rsid w:val="3491604D"/>
    <w:rsid w:val="34BD6E68"/>
    <w:rsid w:val="34F1369F"/>
    <w:rsid w:val="35316F98"/>
    <w:rsid w:val="35395AB2"/>
    <w:rsid w:val="354E1D2E"/>
    <w:rsid w:val="358B232A"/>
    <w:rsid w:val="35A53185"/>
    <w:rsid w:val="35CD2443"/>
    <w:rsid w:val="36244213"/>
    <w:rsid w:val="368C6192"/>
    <w:rsid w:val="37103B97"/>
    <w:rsid w:val="3713400F"/>
    <w:rsid w:val="376E33F5"/>
    <w:rsid w:val="37F6546C"/>
    <w:rsid w:val="380B702F"/>
    <w:rsid w:val="382B0B6F"/>
    <w:rsid w:val="38681055"/>
    <w:rsid w:val="388A1731"/>
    <w:rsid w:val="396D4B60"/>
    <w:rsid w:val="39707513"/>
    <w:rsid w:val="3A3F654C"/>
    <w:rsid w:val="3A417438"/>
    <w:rsid w:val="3A942780"/>
    <w:rsid w:val="3B080BF7"/>
    <w:rsid w:val="3B5A73A7"/>
    <w:rsid w:val="3C522566"/>
    <w:rsid w:val="3C664602"/>
    <w:rsid w:val="3CE12762"/>
    <w:rsid w:val="3D0D6F57"/>
    <w:rsid w:val="3D255FDA"/>
    <w:rsid w:val="3D9B4C6A"/>
    <w:rsid w:val="3ECF321C"/>
    <w:rsid w:val="3EE92846"/>
    <w:rsid w:val="3F6F5AAB"/>
    <w:rsid w:val="3F94388D"/>
    <w:rsid w:val="3FE21909"/>
    <w:rsid w:val="40510EAA"/>
    <w:rsid w:val="4063180A"/>
    <w:rsid w:val="406A6F58"/>
    <w:rsid w:val="40953369"/>
    <w:rsid w:val="409E5B78"/>
    <w:rsid w:val="40B7508E"/>
    <w:rsid w:val="41250468"/>
    <w:rsid w:val="41520880"/>
    <w:rsid w:val="41CD1B89"/>
    <w:rsid w:val="421D7172"/>
    <w:rsid w:val="436D18BA"/>
    <w:rsid w:val="43945B85"/>
    <w:rsid w:val="43DB24B9"/>
    <w:rsid w:val="446E0159"/>
    <w:rsid w:val="44AA0729"/>
    <w:rsid w:val="45746AA0"/>
    <w:rsid w:val="458D5372"/>
    <w:rsid w:val="45C95D65"/>
    <w:rsid w:val="45E375FA"/>
    <w:rsid w:val="45E8347A"/>
    <w:rsid w:val="45E84550"/>
    <w:rsid w:val="45FC3543"/>
    <w:rsid w:val="46010F58"/>
    <w:rsid w:val="4642364B"/>
    <w:rsid w:val="4681320E"/>
    <w:rsid w:val="46D760BE"/>
    <w:rsid w:val="470E064B"/>
    <w:rsid w:val="47354A47"/>
    <w:rsid w:val="475D09BA"/>
    <w:rsid w:val="477657CD"/>
    <w:rsid w:val="47C87B80"/>
    <w:rsid w:val="47E23557"/>
    <w:rsid w:val="47F15329"/>
    <w:rsid w:val="48360F8E"/>
    <w:rsid w:val="487F687A"/>
    <w:rsid w:val="48CA29FD"/>
    <w:rsid w:val="48E444C4"/>
    <w:rsid w:val="48F25E33"/>
    <w:rsid w:val="490F4821"/>
    <w:rsid w:val="49D22945"/>
    <w:rsid w:val="4A545ACF"/>
    <w:rsid w:val="4A586E19"/>
    <w:rsid w:val="4AE42D16"/>
    <w:rsid w:val="4C7E73A7"/>
    <w:rsid w:val="4CA9734D"/>
    <w:rsid w:val="4DC64B62"/>
    <w:rsid w:val="4E27641D"/>
    <w:rsid w:val="4EB27C57"/>
    <w:rsid w:val="4F391364"/>
    <w:rsid w:val="4FBF7ABB"/>
    <w:rsid w:val="4FCF54C2"/>
    <w:rsid w:val="50660363"/>
    <w:rsid w:val="506B1139"/>
    <w:rsid w:val="50B14A64"/>
    <w:rsid w:val="51131B18"/>
    <w:rsid w:val="512B4B52"/>
    <w:rsid w:val="513E547D"/>
    <w:rsid w:val="514256E6"/>
    <w:rsid w:val="517B4999"/>
    <w:rsid w:val="51C4585C"/>
    <w:rsid w:val="5216710A"/>
    <w:rsid w:val="52537C75"/>
    <w:rsid w:val="525553E9"/>
    <w:rsid w:val="52B23907"/>
    <w:rsid w:val="52CB49C9"/>
    <w:rsid w:val="52F74E1E"/>
    <w:rsid w:val="532A7E73"/>
    <w:rsid w:val="535C478A"/>
    <w:rsid w:val="536F00AC"/>
    <w:rsid w:val="53866EBD"/>
    <w:rsid w:val="53B019EB"/>
    <w:rsid w:val="54624C91"/>
    <w:rsid w:val="546D5375"/>
    <w:rsid w:val="54A918E5"/>
    <w:rsid w:val="54F40207"/>
    <w:rsid w:val="54F43DAE"/>
    <w:rsid w:val="55DC290C"/>
    <w:rsid w:val="55FE640B"/>
    <w:rsid w:val="56106380"/>
    <w:rsid w:val="56311F15"/>
    <w:rsid w:val="566E4757"/>
    <w:rsid w:val="56A1764D"/>
    <w:rsid w:val="570A60B6"/>
    <w:rsid w:val="573B211D"/>
    <w:rsid w:val="578A1717"/>
    <w:rsid w:val="58A62DFB"/>
    <w:rsid w:val="590E3F8B"/>
    <w:rsid w:val="59E2361A"/>
    <w:rsid w:val="5A0C5FF2"/>
    <w:rsid w:val="5A1C7CF1"/>
    <w:rsid w:val="5A2A0227"/>
    <w:rsid w:val="5AC5676A"/>
    <w:rsid w:val="5BF3746A"/>
    <w:rsid w:val="5C5C17E1"/>
    <w:rsid w:val="5C7721C9"/>
    <w:rsid w:val="5CFA65D6"/>
    <w:rsid w:val="5D186A5C"/>
    <w:rsid w:val="5DEC0399"/>
    <w:rsid w:val="5E1B4A56"/>
    <w:rsid w:val="5E7B3747"/>
    <w:rsid w:val="5EDC757A"/>
    <w:rsid w:val="5EF61FFC"/>
    <w:rsid w:val="5F13572D"/>
    <w:rsid w:val="60536B84"/>
    <w:rsid w:val="60663D9E"/>
    <w:rsid w:val="60940AF0"/>
    <w:rsid w:val="60BA51CB"/>
    <w:rsid w:val="615E7715"/>
    <w:rsid w:val="622D4D58"/>
    <w:rsid w:val="62434E75"/>
    <w:rsid w:val="624A76B8"/>
    <w:rsid w:val="62704B7D"/>
    <w:rsid w:val="62925EE4"/>
    <w:rsid w:val="62A23239"/>
    <w:rsid w:val="63627886"/>
    <w:rsid w:val="63870BD6"/>
    <w:rsid w:val="63953A69"/>
    <w:rsid w:val="642B3519"/>
    <w:rsid w:val="64A05C95"/>
    <w:rsid w:val="64FB4481"/>
    <w:rsid w:val="6509512B"/>
    <w:rsid w:val="653D1756"/>
    <w:rsid w:val="660202AA"/>
    <w:rsid w:val="661105F0"/>
    <w:rsid w:val="665B252C"/>
    <w:rsid w:val="66666A8A"/>
    <w:rsid w:val="66976C44"/>
    <w:rsid w:val="66991606"/>
    <w:rsid w:val="675E536B"/>
    <w:rsid w:val="67CA409D"/>
    <w:rsid w:val="67E22141"/>
    <w:rsid w:val="67E61E8E"/>
    <w:rsid w:val="68181411"/>
    <w:rsid w:val="6844277A"/>
    <w:rsid w:val="69AD385E"/>
    <w:rsid w:val="6A6B6B26"/>
    <w:rsid w:val="6A975A4D"/>
    <w:rsid w:val="6ABF3ED6"/>
    <w:rsid w:val="6AE14931"/>
    <w:rsid w:val="6AE84027"/>
    <w:rsid w:val="6B0347AF"/>
    <w:rsid w:val="6B0D715B"/>
    <w:rsid w:val="6B8D4653"/>
    <w:rsid w:val="6BAA42BB"/>
    <w:rsid w:val="6C6C19BB"/>
    <w:rsid w:val="6D086318"/>
    <w:rsid w:val="6D7D4DE5"/>
    <w:rsid w:val="6D964E6E"/>
    <w:rsid w:val="6E01491D"/>
    <w:rsid w:val="6E055FFF"/>
    <w:rsid w:val="6EBC36EB"/>
    <w:rsid w:val="6EE31A2A"/>
    <w:rsid w:val="6F130D8A"/>
    <w:rsid w:val="6F227E37"/>
    <w:rsid w:val="6F502086"/>
    <w:rsid w:val="6FC22F83"/>
    <w:rsid w:val="70B34FC2"/>
    <w:rsid w:val="713F59E6"/>
    <w:rsid w:val="71646CB1"/>
    <w:rsid w:val="71BB7366"/>
    <w:rsid w:val="71C72450"/>
    <w:rsid w:val="723E0167"/>
    <w:rsid w:val="72C32221"/>
    <w:rsid w:val="73AA6208"/>
    <w:rsid w:val="73D17C39"/>
    <w:rsid w:val="74675EA7"/>
    <w:rsid w:val="746E5488"/>
    <w:rsid w:val="749A485F"/>
    <w:rsid w:val="74DF3FD1"/>
    <w:rsid w:val="75012969"/>
    <w:rsid w:val="754B57C9"/>
    <w:rsid w:val="754D1541"/>
    <w:rsid w:val="7596329E"/>
    <w:rsid w:val="75EC4951"/>
    <w:rsid w:val="75EF43A6"/>
    <w:rsid w:val="769F5F71"/>
    <w:rsid w:val="76BF5C71"/>
    <w:rsid w:val="77181F7E"/>
    <w:rsid w:val="77592EE0"/>
    <w:rsid w:val="77663F4C"/>
    <w:rsid w:val="77941E78"/>
    <w:rsid w:val="77BC650A"/>
    <w:rsid w:val="77F539CD"/>
    <w:rsid w:val="78026FAB"/>
    <w:rsid w:val="782567A5"/>
    <w:rsid w:val="785F1BDA"/>
    <w:rsid w:val="78970D25"/>
    <w:rsid w:val="790461D1"/>
    <w:rsid w:val="792A1CE4"/>
    <w:rsid w:val="79E1018D"/>
    <w:rsid w:val="7A7632E8"/>
    <w:rsid w:val="7A817048"/>
    <w:rsid w:val="7B55180D"/>
    <w:rsid w:val="7B846009"/>
    <w:rsid w:val="7C10780F"/>
    <w:rsid w:val="7C2A7318"/>
    <w:rsid w:val="7C7146E7"/>
    <w:rsid w:val="7C7E6484"/>
    <w:rsid w:val="7C7F31FF"/>
    <w:rsid w:val="7CA9042C"/>
    <w:rsid w:val="7CB36BEA"/>
    <w:rsid w:val="7CCA6777"/>
    <w:rsid w:val="7D25010D"/>
    <w:rsid w:val="7D3215D0"/>
    <w:rsid w:val="7D347921"/>
    <w:rsid w:val="7D8E28BA"/>
    <w:rsid w:val="7DBC330B"/>
    <w:rsid w:val="7DE22A43"/>
    <w:rsid w:val="7E4D7B54"/>
    <w:rsid w:val="7EA15C34"/>
    <w:rsid w:val="7EAA4B41"/>
    <w:rsid w:val="7EC677D2"/>
    <w:rsid w:val="7EF742CC"/>
    <w:rsid w:val="7F9C41F7"/>
    <w:rsid w:val="7FB32816"/>
    <w:rsid w:val="7FBE6F25"/>
    <w:rsid w:val="7FF1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C5ABE3FF-740E-944B-AE4A-77F05C68E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 w:eastAsia="zh-CN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45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12" Type="http://schemas.openxmlformats.org/officeDocument/2006/relationships/header" Target="head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oter" Target="footer2.xml" /><Relationship Id="rId5" Type="http://schemas.openxmlformats.org/officeDocument/2006/relationships/footnotes" Target="footnote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webSettings" Target="web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602</Words>
  <Characters>3436</Characters>
  <Application>Microsoft Office Word</Application>
  <DocSecurity>0</DocSecurity>
  <PresentationFormat/>
  <Lines>28</Lines>
  <Paragraphs>8</Paragraphs>
  <Slides>0</Slides>
  <Notes>0</Notes>
  <HiddenSlides>0</HiddenSlides>
  <MMClips>0</MMClips>
  <ScaleCrop>false</ScaleCrop>
  <Manager/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919579618474</cp:lastModifiedBy>
  <cp:revision>2</cp:revision>
  <dcterms:created xsi:type="dcterms:W3CDTF">2022-11-04T10:24:00Z</dcterms:created>
  <dcterms:modified xsi:type="dcterms:W3CDTF">2022-11-04T10:24:00Z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351E05D8EB1D4374B8E304C37033D28C</vt:lpwstr>
  </property>
</Properties>
</file>